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GeoIP</w:t>
      </w:r>
      <w:r>
        <w:rPr>
          <w:rStyle w:val="a0"/>
          <w:rFonts w:ascii="Arial" w:hAnsi="Arial"/>
          <w:b w:val="0"/>
          <w:sz w:val="21"/>
        </w:rPr>
        <w:t xml:space="preserve"> </w:t>
      </w:r>
      <w:r>
        <w:rPr>
          <w:rStyle w:val="a0"/>
          <w:rFonts w:ascii="Arial" w:hAnsi="Arial"/>
          <w:b w:val="0"/>
          <w:sz w:val="21"/>
        </w:rPr>
        <w:t>1.6.12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2016 MaxMind Inc All Rights Reserved</w:t>
      </w:r>
    </w:p>
    <w:p>
      <w:pPr>
        <w:spacing w:line="420" w:lineRule="exact"/>
      </w:pPr>
      <w:r>
        <w:rPr>
          <w:rStyle w:val="a0"/>
          <w:rFonts w:ascii="Arial" w:hAnsi="Arial"/>
          <w:sz w:val="20"/>
        </w:rPr>
        <w:t>Copyright (c) 2016 " MaxMind Inc All Rights Reserved")) { fprintf(stderr, "Error reading database info (got %s).\n", db_info); free(db_info); failed = 1;</w:t>
      </w:r>
    </w:p>
    <w:p>
      <w:pPr>
        <w:spacing w:line="420" w:lineRule="exact"/>
      </w:pPr>
      <w:r>
        <w:rPr>
          <w:rStyle w:val="a0"/>
          <w:rFonts w:ascii="Arial" w:hAnsi="Arial"/>
          <w:sz w:val="20"/>
        </w:rPr>
        <w:t>Copyright (C) 2016 MaxMind, Inc.</w:t>
      </w:r>
    </w:p>
    <w:p>
      <w:pPr>
        <w:spacing w:line="420" w:lineRule="exact"/>
      </w:pPr>
      <w:r>
        <w:rPr>
          <w:rStyle w:val="a0"/>
          <w:rFonts w:ascii="Arial" w:hAnsi="Arial"/>
          <w:sz w:val="20"/>
        </w:rPr>
        <w:t>Copyright (C) 2015 MaxMind,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Internet Systems Consortium, Inc. ("ISC")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MaxMind LLC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